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30" w:rsidRPr="00216C45" w:rsidRDefault="00B93325" w:rsidP="00CF430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Biblia – sprawdzian</w:t>
      </w:r>
      <w:r>
        <w:rPr>
          <w:b/>
          <w:sz w:val="18"/>
          <w:szCs w:val="18"/>
        </w:rPr>
        <w:tab/>
      </w:r>
      <w:r w:rsidR="00130A77">
        <w:rPr>
          <w:b/>
          <w:sz w:val="18"/>
          <w:szCs w:val="18"/>
        </w:rPr>
        <w:t>wersja</w:t>
      </w:r>
      <w:r w:rsidR="00CF430F" w:rsidRPr="00216C45">
        <w:rPr>
          <w:b/>
          <w:sz w:val="18"/>
          <w:szCs w:val="18"/>
        </w:rPr>
        <w:t xml:space="preserve"> A</w:t>
      </w:r>
      <w:r w:rsidR="003B7E8D">
        <w:rPr>
          <w:b/>
          <w:sz w:val="18"/>
          <w:szCs w:val="18"/>
        </w:rPr>
        <w:t xml:space="preserve"> model</w:t>
      </w:r>
    </w:p>
    <w:p w:rsidR="00CF430F" w:rsidRPr="00216C45" w:rsidRDefault="00CF430F" w:rsidP="00CF430F">
      <w:pPr>
        <w:jc w:val="center"/>
        <w:rPr>
          <w:b/>
          <w:sz w:val="18"/>
          <w:szCs w:val="18"/>
        </w:rPr>
      </w:pPr>
    </w:p>
    <w:p w:rsidR="005C2723" w:rsidRPr="005C2723" w:rsidRDefault="00E15851" w:rsidP="005C2723">
      <w:pPr>
        <w:rPr>
          <w:sz w:val="16"/>
          <w:szCs w:val="16"/>
        </w:rPr>
      </w:pPr>
      <w:r>
        <w:rPr>
          <w:sz w:val="16"/>
          <w:szCs w:val="16"/>
        </w:rPr>
        <w:t>1. Pięcioksiąg: Księga Rodzaju, Księga Kapłańska, Księga Liczb, Księga Powtórzonego Prawa</w:t>
      </w:r>
      <w:r w:rsidR="00C872C6">
        <w:rPr>
          <w:sz w:val="16"/>
          <w:szCs w:val="16"/>
        </w:rPr>
        <w:tab/>
      </w:r>
      <w:r w:rsidR="00C872C6">
        <w:rPr>
          <w:sz w:val="16"/>
          <w:szCs w:val="16"/>
        </w:rPr>
        <w:tab/>
      </w:r>
      <w:r w:rsidR="00C872C6">
        <w:rPr>
          <w:sz w:val="16"/>
          <w:szCs w:val="16"/>
        </w:rPr>
        <w:tab/>
      </w:r>
      <w:r w:rsidR="00C872C6">
        <w:rPr>
          <w:sz w:val="16"/>
          <w:szCs w:val="16"/>
        </w:rPr>
        <w:tab/>
      </w:r>
      <w:r w:rsidR="00C872C6">
        <w:rPr>
          <w:sz w:val="16"/>
          <w:szCs w:val="16"/>
        </w:rPr>
        <w:tab/>
      </w:r>
      <w:r w:rsidR="00C872C6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>1 pkt</w:t>
      </w:r>
    </w:p>
    <w:p w:rsidR="005C2723" w:rsidRPr="005C2723" w:rsidRDefault="005C2723" w:rsidP="005C2723">
      <w:pPr>
        <w:rPr>
          <w:sz w:val="16"/>
          <w:szCs w:val="16"/>
        </w:rPr>
      </w:pPr>
    </w:p>
    <w:p w:rsidR="005C2723" w:rsidRPr="005C2723" w:rsidRDefault="006B3C0E" w:rsidP="005C2723">
      <w:pPr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proofErr w:type="spellStart"/>
      <w:r>
        <w:rPr>
          <w:sz w:val="16"/>
          <w:szCs w:val="16"/>
        </w:rPr>
        <w:t>Wj</w:t>
      </w:r>
      <w:proofErr w:type="spellEnd"/>
      <w:r>
        <w:rPr>
          <w:sz w:val="16"/>
          <w:szCs w:val="16"/>
        </w:rPr>
        <w:t xml:space="preserve"> – Księga Wyjścia, </w:t>
      </w:r>
      <w:proofErr w:type="spellStart"/>
      <w:r>
        <w:rPr>
          <w:sz w:val="16"/>
          <w:szCs w:val="16"/>
        </w:rPr>
        <w:t>Łk</w:t>
      </w:r>
      <w:proofErr w:type="spellEnd"/>
      <w:r>
        <w:rPr>
          <w:sz w:val="16"/>
          <w:szCs w:val="16"/>
        </w:rPr>
        <w:t xml:space="preserve"> – Ewangelia wg św. Łukasza, </w:t>
      </w:r>
      <w:proofErr w:type="spellStart"/>
      <w:r>
        <w:rPr>
          <w:sz w:val="16"/>
          <w:szCs w:val="16"/>
        </w:rPr>
        <w:t>Pnp</w:t>
      </w:r>
      <w:proofErr w:type="spellEnd"/>
      <w:r>
        <w:rPr>
          <w:sz w:val="16"/>
          <w:szCs w:val="16"/>
        </w:rPr>
        <w:t xml:space="preserve"> – Pieśń nad pieśniami.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>1 pkt</w:t>
      </w:r>
    </w:p>
    <w:p w:rsidR="005C2723" w:rsidRPr="005C2723" w:rsidRDefault="005C2723" w:rsidP="005C2723">
      <w:p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 xml:space="preserve">3. </w:t>
      </w:r>
      <w:r w:rsidRPr="005C2723">
        <w:rPr>
          <w:b/>
          <w:sz w:val="16"/>
          <w:szCs w:val="16"/>
        </w:rPr>
        <w:t>Drzewo życia</w:t>
      </w:r>
      <w:r w:rsidRPr="005C2723">
        <w:rPr>
          <w:sz w:val="16"/>
          <w:szCs w:val="16"/>
        </w:rPr>
        <w:t xml:space="preserve"> – symbol nieśmiertelności, </w:t>
      </w:r>
      <w:r w:rsidRPr="005C2723">
        <w:rPr>
          <w:b/>
          <w:sz w:val="16"/>
          <w:szCs w:val="16"/>
        </w:rPr>
        <w:t>drzewo poznania dobra i zła</w:t>
      </w:r>
      <w:r w:rsidRPr="005C2723">
        <w:rPr>
          <w:sz w:val="16"/>
          <w:szCs w:val="16"/>
        </w:rPr>
        <w:t xml:space="preserve"> – symbol wiedzy moralnej,</w:t>
      </w:r>
      <w:r w:rsidR="006B3C0E">
        <w:rPr>
          <w:sz w:val="16"/>
          <w:szCs w:val="16"/>
        </w:rPr>
        <w:t xml:space="preserve"> jaką posiadał dotąd sam Bóg</w:t>
      </w:r>
      <w:r w:rsidR="006B3C0E">
        <w:rPr>
          <w:sz w:val="16"/>
          <w:szCs w:val="16"/>
        </w:rPr>
        <w:tab/>
      </w:r>
      <w:r w:rsidR="006B3C0E">
        <w:rPr>
          <w:sz w:val="16"/>
          <w:szCs w:val="16"/>
        </w:rPr>
        <w:tab/>
      </w:r>
      <w:r w:rsidR="006B3C0E">
        <w:rPr>
          <w:sz w:val="16"/>
          <w:szCs w:val="16"/>
        </w:rPr>
        <w:tab/>
        <w:t>3</w:t>
      </w:r>
      <w:r w:rsidRPr="005C2723">
        <w:rPr>
          <w:sz w:val="16"/>
          <w:szCs w:val="16"/>
        </w:rPr>
        <w:t xml:space="preserve"> pkt</w:t>
      </w:r>
    </w:p>
    <w:p w:rsidR="005C2723" w:rsidRPr="005C2723" w:rsidRDefault="005C2723" w:rsidP="005C2723">
      <w:p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 xml:space="preserve">4. Interpretacja </w:t>
      </w:r>
      <w:r w:rsidR="006B3C0E">
        <w:rPr>
          <w:sz w:val="16"/>
          <w:szCs w:val="16"/>
        </w:rPr>
        <w:t xml:space="preserve">dwóch </w:t>
      </w:r>
      <w:r w:rsidRPr="005C2723">
        <w:rPr>
          <w:b/>
          <w:sz w:val="16"/>
          <w:szCs w:val="16"/>
        </w:rPr>
        <w:t>symboli z Apokalipsy</w:t>
      </w:r>
      <w:r w:rsidRPr="005C2723">
        <w:rPr>
          <w:sz w:val="16"/>
          <w:szCs w:val="16"/>
        </w:rPr>
        <w:t xml:space="preserve"> (w kluczu pod</w:t>
      </w:r>
      <w:r w:rsidR="006B3C0E">
        <w:rPr>
          <w:sz w:val="16"/>
          <w:szCs w:val="16"/>
        </w:rPr>
        <w:t>ano więcej przykładów):</w:t>
      </w:r>
      <w:r w:rsidR="006B3C0E">
        <w:rPr>
          <w:sz w:val="16"/>
          <w:szCs w:val="16"/>
        </w:rPr>
        <w:tab/>
      </w:r>
      <w:r w:rsidR="006B3C0E">
        <w:rPr>
          <w:sz w:val="16"/>
          <w:szCs w:val="16"/>
        </w:rPr>
        <w:tab/>
      </w:r>
      <w:r w:rsidR="006B3C0E">
        <w:rPr>
          <w:sz w:val="16"/>
          <w:szCs w:val="16"/>
        </w:rPr>
        <w:tab/>
      </w:r>
      <w:r w:rsidR="006B3C0E">
        <w:rPr>
          <w:sz w:val="16"/>
          <w:szCs w:val="16"/>
        </w:rPr>
        <w:tab/>
      </w:r>
      <w:r w:rsidR="006B3C0E">
        <w:rPr>
          <w:sz w:val="16"/>
          <w:szCs w:val="16"/>
        </w:rPr>
        <w:tab/>
      </w:r>
      <w:r w:rsidR="006B3C0E">
        <w:rPr>
          <w:sz w:val="16"/>
          <w:szCs w:val="16"/>
        </w:rPr>
        <w:tab/>
      </w:r>
      <w:r w:rsidR="006B3C0E">
        <w:rPr>
          <w:sz w:val="16"/>
          <w:szCs w:val="16"/>
        </w:rPr>
        <w:tab/>
        <w:t>4</w:t>
      </w:r>
      <w:r w:rsidRPr="005C2723">
        <w:rPr>
          <w:sz w:val="16"/>
          <w:szCs w:val="16"/>
        </w:rPr>
        <w:t xml:space="preserve"> pkt</w:t>
      </w:r>
    </w:p>
    <w:p w:rsidR="005C2723" w:rsidRPr="005C2723" w:rsidRDefault="005C2723" w:rsidP="005C2723">
      <w:pPr>
        <w:numPr>
          <w:ilvl w:val="0"/>
          <w:numId w:val="1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Baranek – symbolizuje Chrystusa, dobro, niewinność,</w:t>
      </w:r>
    </w:p>
    <w:p w:rsidR="005C2723" w:rsidRPr="005C2723" w:rsidRDefault="005C2723" w:rsidP="005C2723">
      <w:pPr>
        <w:numPr>
          <w:ilvl w:val="0"/>
          <w:numId w:val="1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Bestia o liczbie 666 – symbolizuje szatana i ogólnie – zło,</w:t>
      </w:r>
      <w:bookmarkStart w:id="0" w:name="_GoBack"/>
      <w:bookmarkEnd w:id="0"/>
    </w:p>
    <w:p w:rsidR="005C2723" w:rsidRPr="005C2723" w:rsidRDefault="005C2723" w:rsidP="005C2723">
      <w:pPr>
        <w:numPr>
          <w:ilvl w:val="0"/>
          <w:numId w:val="1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Czterej jeźdźcy – stanowią symbol Zaboru, Mordu, Głodu i Śmierci, a więc tego wszystkiego, co niesie z sobą wojna.</w:t>
      </w:r>
    </w:p>
    <w:p w:rsidR="005C2723" w:rsidRPr="005C2723" w:rsidRDefault="005C2723" w:rsidP="005C2723">
      <w:pPr>
        <w:numPr>
          <w:ilvl w:val="0"/>
          <w:numId w:val="1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Babilon – miasto nad Eufratem, symbol zła i ucisku.</w:t>
      </w:r>
    </w:p>
    <w:p w:rsidR="006B3C0E" w:rsidRDefault="005C2723" w:rsidP="005C2723">
      <w:p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 xml:space="preserve">5. </w:t>
      </w:r>
      <w:r w:rsidRPr="006B3C0E">
        <w:rPr>
          <w:b/>
          <w:sz w:val="16"/>
          <w:szCs w:val="16"/>
        </w:rPr>
        <w:t xml:space="preserve">Interpretacja </w:t>
      </w:r>
      <w:r w:rsidR="006B3C0E" w:rsidRPr="006B3C0E">
        <w:rPr>
          <w:b/>
          <w:i/>
          <w:sz w:val="16"/>
          <w:szCs w:val="16"/>
        </w:rPr>
        <w:t xml:space="preserve">Psalmu </w:t>
      </w:r>
      <w:r w:rsidR="006B3C0E" w:rsidRPr="006B3C0E">
        <w:rPr>
          <w:b/>
          <w:sz w:val="16"/>
          <w:szCs w:val="16"/>
        </w:rPr>
        <w:t>5</w:t>
      </w:r>
      <w:r w:rsidR="006B3C0E">
        <w:rPr>
          <w:sz w:val="16"/>
          <w:szCs w:val="16"/>
        </w:rPr>
        <w:t xml:space="preserve">: </w:t>
      </w:r>
      <w:r w:rsidR="006B3C0E">
        <w:rPr>
          <w:sz w:val="16"/>
          <w:szCs w:val="16"/>
        </w:rPr>
        <w:tab/>
      </w:r>
      <w:r w:rsidR="006B3C0E">
        <w:rPr>
          <w:sz w:val="16"/>
          <w:szCs w:val="16"/>
        </w:rPr>
        <w:tab/>
      </w:r>
      <w:r w:rsidR="006B3C0E">
        <w:rPr>
          <w:sz w:val="16"/>
          <w:szCs w:val="16"/>
        </w:rPr>
        <w:tab/>
        <w:t xml:space="preserve">Łącznie </w:t>
      </w:r>
      <w:r w:rsidR="006B3C0E" w:rsidRPr="006B3C0E">
        <w:rPr>
          <w:sz w:val="16"/>
          <w:szCs w:val="16"/>
        </w:rPr>
        <w:t>12 pkt</w:t>
      </w:r>
    </w:p>
    <w:p w:rsidR="005C2723" w:rsidRPr="005C2723" w:rsidRDefault="006B3C0E" w:rsidP="005C2723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 w:rsidR="005C2723" w:rsidRPr="006B3C0E">
        <w:rPr>
          <w:sz w:val="16"/>
          <w:szCs w:val="16"/>
        </w:rPr>
        <w:t>ogólna</w:t>
      </w:r>
      <w:r w:rsidR="005C2723" w:rsidRPr="005C2723">
        <w:rPr>
          <w:sz w:val="16"/>
          <w:szCs w:val="16"/>
        </w:rPr>
        <w:t>:</w:t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  <w:r w:rsidR="005C2723" w:rsidRPr="005C2723">
        <w:rPr>
          <w:sz w:val="16"/>
          <w:szCs w:val="16"/>
        </w:rPr>
        <w:tab/>
      </w:r>
    </w:p>
    <w:p w:rsidR="005C2723" w:rsidRPr="005C2723" w:rsidRDefault="005C2723" w:rsidP="005C2723">
      <w:pPr>
        <w:numPr>
          <w:ilvl w:val="0"/>
          <w:numId w:val="17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podmiot liryczny zwraca się do Boga, aby ten go wysłuchał, by zwrócił na niego uwagę,</w:t>
      </w:r>
    </w:p>
    <w:p w:rsidR="005C2723" w:rsidRPr="005C2723" w:rsidRDefault="005C2723" w:rsidP="005C2723">
      <w:pPr>
        <w:numPr>
          <w:ilvl w:val="0"/>
          <w:numId w:val="17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chwali Boga.</w:t>
      </w:r>
    </w:p>
    <w:p w:rsidR="005C2723" w:rsidRPr="005C2723" w:rsidRDefault="005C2723" w:rsidP="005C2723">
      <w:pPr>
        <w:numPr>
          <w:ilvl w:val="0"/>
          <w:numId w:val="18"/>
        </w:numPr>
        <w:spacing w:after="120"/>
        <w:rPr>
          <w:sz w:val="16"/>
          <w:szCs w:val="16"/>
        </w:rPr>
      </w:pPr>
      <w:r w:rsidRPr="005C2723">
        <w:rPr>
          <w:b/>
          <w:sz w:val="16"/>
          <w:szCs w:val="16"/>
        </w:rPr>
        <w:t>podmiot liryczny</w:t>
      </w:r>
      <w:r w:rsidRPr="005C2723">
        <w:rPr>
          <w:sz w:val="16"/>
          <w:szCs w:val="16"/>
        </w:rPr>
        <w:t xml:space="preserve"> (4 pkt):</w:t>
      </w:r>
    </w:p>
    <w:p w:rsidR="005C2723" w:rsidRPr="005C2723" w:rsidRDefault="005C2723" w:rsidP="005C2723">
      <w:pPr>
        <w:numPr>
          <w:ilvl w:val="0"/>
          <w:numId w:val="19"/>
        </w:numPr>
        <w:spacing w:after="120"/>
        <w:ind w:left="641"/>
        <w:rPr>
          <w:sz w:val="16"/>
          <w:szCs w:val="16"/>
        </w:rPr>
      </w:pPr>
      <w:r w:rsidRPr="005C2723">
        <w:rPr>
          <w:sz w:val="16"/>
          <w:szCs w:val="16"/>
        </w:rPr>
        <w:t>jest pobożny, modli się długo i wytrwale, chwali Boga, nazywa go „Królem”,</w:t>
      </w:r>
    </w:p>
    <w:p w:rsidR="005C2723" w:rsidRPr="005C2723" w:rsidRDefault="005C2723" w:rsidP="005C2723">
      <w:pPr>
        <w:numPr>
          <w:ilvl w:val="0"/>
          <w:numId w:val="19"/>
        </w:numPr>
        <w:spacing w:after="120"/>
        <w:ind w:left="641"/>
        <w:rPr>
          <w:sz w:val="16"/>
          <w:szCs w:val="16"/>
        </w:rPr>
      </w:pPr>
      <w:r w:rsidRPr="005C2723">
        <w:rPr>
          <w:sz w:val="16"/>
          <w:szCs w:val="16"/>
        </w:rPr>
        <w:t>znajduje się w dramatycznym położeniu (mówi o swojej sytuacji: „zwróć na mój jęk uwagę”),</w:t>
      </w:r>
    </w:p>
    <w:p w:rsidR="005C2723" w:rsidRPr="005C2723" w:rsidRDefault="005C2723" w:rsidP="005C2723">
      <w:pPr>
        <w:numPr>
          <w:ilvl w:val="0"/>
          <w:numId w:val="19"/>
        </w:numPr>
        <w:spacing w:after="120"/>
        <w:ind w:left="641"/>
        <w:rPr>
          <w:sz w:val="16"/>
          <w:szCs w:val="16"/>
        </w:rPr>
      </w:pPr>
      <w:r w:rsidRPr="005C2723">
        <w:rPr>
          <w:sz w:val="16"/>
          <w:szCs w:val="16"/>
        </w:rPr>
        <w:t>dotknęło go jakieś zło z ręki innych ludzi, wrogów,</w:t>
      </w:r>
    </w:p>
    <w:p w:rsidR="005C2723" w:rsidRPr="005C2723" w:rsidRDefault="005C2723" w:rsidP="005C2723">
      <w:pPr>
        <w:numPr>
          <w:ilvl w:val="0"/>
          <w:numId w:val="19"/>
        </w:numPr>
        <w:spacing w:after="120"/>
        <w:ind w:left="641"/>
        <w:rPr>
          <w:sz w:val="16"/>
          <w:szCs w:val="16"/>
        </w:rPr>
      </w:pPr>
      <w:r w:rsidRPr="005C2723">
        <w:rPr>
          <w:sz w:val="16"/>
          <w:szCs w:val="16"/>
        </w:rPr>
        <w:t>jest cierpliwy, modli się i czeka na reakcję Boga.</w:t>
      </w:r>
    </w:p>
    <w:p w:rsidR="005C2723" w:rsidRPr="005C2723" w:rsidRDefault="005C2723" w:rsidP="005C2723">
      <w:pPr>
        <w:numPr>
          <w:ilvl w:val="0"/>
          <w:numId w:val="18"/>
        </w:numPr>
        <w:spacing w:after="120"/>
        <w:rPr>
          <w:sz w:val="16"/>
          <w:szCs w:val="16"/>
        </w:rPr>
      </w:pPr>
      <w:r w:rsidRPr="005C2723">
        <w:rPr>
          <w:b/>
          <w:sz w:val="16"/>
          <w:szCs w:val="16"/>
        </w:rPr>
        <w:t>adresat liryczny</w:t>
      </w:r>
      <w:r w:rsidRPr="005C2723">
        <w:rPr>
          <w:sz w:val="16"/>
          <w:szCs w:val="16"/>
        </w:rPr>
        <w:t xml:space="preserve"> (4 pkt):</w:t>
      </w:r>
    </w:p>
    <w:p w:rsidR="005C2723" w:rsidRPr="005C2723" w:rsidRDefault="005C2723" w:rsidP="005C2723">
      <w:pPr>
        <w:numPr>
          <w:ilvl w:val="0"/>
          <w:numId w:val="20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jest nim Bóg, do którego podmiot liryczny zwraca się z modlitwą błagalną,</w:t>
      </w:r>
    </w:p>
    <w:p w:rsidR="005C2723" w:rsidRPr="005C2723" w:rsidRDefault="005C2723" w:rsidP="005C2723">
      <w:pPr>
        <w:numPr>
          <w:ilvl w:val="0"/>
          <w:numId w:val="20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Bóg jest sprawiedliwy,</w:t>
      </w:r>
    </w:p>
    <w:p w:rsidR="005C2723" w:rsidRPr="005C2723" w:rsidRDefault="005C2723" w:rsidP="005C2723">
      <w:pPr>
        <w:numPr>
          <w:ilvl w:val="0"/>
          <w:numId w:val="20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 xml:space="preserve">Bóg jest </w:t>
      </w:r>
      <w:r w:rsidR="009A7F1D">
        <w:rPr>
          <w:sz w:val="16"/>
          <w:szCs w:val="16"/>
        </w:rPr>
        <w:t xml:space="preserve">oczekuje prawości </w:t>
      </w:r>
      <w:r w:rsidRPr="005C2723">
        <w:rPr>
          <w:sz w:val="16"/>
          <w:szCs w:val="16"/>
        </w:rPr>
        <w:t xml:space="preserve"> („Ty nie jesteś Bogiem, któremu miła nieprawość”),</w:t>
      </w:r>
    </w:p>
    <w:p w:rsidR="005C2723" w:rsidRPr="005C2723" w:rsidRDefault="005C2723" w:rsidP="005C2723">
      <w:pPr>
        <w:numPr>
          <w:ilvl w:val="0"/>
          <w:numId w:val="20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karze grzeszników.</w:t>
      </w:r>
    </w:p>
    <w:p w:rsidR="005C2723" w:rsidRPr="005C2723" w:rsidRDefault="005C2723" w:rsidP="005C2723">
      <w:pPr>
        <w:numPr>
          <w:ilvl w:val="0"/>
          <w:numId w:val="18"/>
        </w:numPr>
        <w:spacing w:after="120"/>
        <w:rPr>
          <w:sz w:val="16"/>
          <w:szCs w:val="16"/>
        </w:rPr>
      </w:pPr>
      <w:r w:rsidRPr="005C2723">
        <w:rPr>
          <w:b/>
          <w:sz w:val="16"/>
          <w:szCs w:val="16"/>
        </w:rPr>
        <w:t>psalm błagalny i pochwalny</w:t>
      </w:r>
      <w:r w:rsidRPr="005C2723">
        <w:rPr>
          <w:sz w:val="16"/>
          <w:szCs w:val="16"/>
        </w:rPr>
        <w:t xml:space="preserve"> (1 pkt)</w:t>
      </w:r>
    </w:p>
    <w:p w:rsidR="005C2723" w:rsidRPr="005C2723" w:rsidRDefault="005C2723" w:rsidP="005C2723">
      <w:pPr>
        <w:numPr>
          <w:ilvl w:val="0"/>
          <w:numId w:val="18"/>
        </w:numPr>
        <w:spacing w:after="120"/>
        <w:rPr>
          <w:sz w:val="16"/>
          <w:szCs w:val="16"/>
        </w:rPr>
      </w:pPr>
      <w:r w:rsidRPr="005C2723">
        <w:rPr>
          <w:b/>
          <w:sz w:val="16"/>
          <w:szCs w:val="16"/>
        </w:rPr>
        <w:t>środki artystycznego wyrazu i ich funkcje</w:t>
      </w:r>
      <w:r w:rsidRPr="005C2723">
        <w:rPr>
          <w:sz w:val="16"/>
          <w:szCs w:val="16"/>
        </w:rPr>
        <w:t xml:space="preserve"> (3 pkt):</w:t>
      </w:r>
    </w:p>
    <w:p w:rsidR="005C2723" w:rsidRPr="005C2723" w:rsidRDefault="005C2723" w:rsidP="005C2723">
      <w:pPr>
        <w:numPr>
          <w:ilvl w:val="0"/>
          <w:numId w:val="21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  <w:u w:val="single"/>
        </w:rPr>
        <w:t>apostrofa</w:t>
      </w:r>
      <w:r w:rsidRPr="005C2723">
        <w:rPr>
          <w:sz w:val="16"/>
          <w:szCs w:val="16"/>
        </w:rPr>
        <w:t xml:space="preserve"> – wyraża błaganie podmiotu lirycznego, który pragnie zwrócić uwagę Boga na swoją dramatyczną sytuację i zagrożenie ze strony wrogów; w apostrofie pojawia się niepokojące stwierdzenie: „Ty nie jesteś Bogiem, któremu miła nieprawość”, poprzez które podmiot liryczny wyraża pragnienie, by Bóg zwrócił uwagę na nieprawość wrogów prześladujących uczciwego,</w:t>
      </w:r>
    </w:p>
    <w:p w:rsidR="005C2723" w:rsidRPr="005C2723" w:rsidRDefault="005C2723" w:rsidP="005C2723">
      <w:pPr>
        <w:numPr>
          <w:ilvl w:val="0"/>
          <w:numId w:val="21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  <w:u w:val="single"/>
        </w:rPr>
        <w:t>paralelizm</w:t>
      </w:r>
      <w:r w:rsidRPr="005C2723">
        <w:rPr>
          <w:sz w:val="16"/>
          <w:szCs w:val="16"/>
        </w:rPr>
        <w:t xml:space="preserve"> – powtórzenie analogicznej składniowo i znaczeniowo konstrukcji wzmacnia sens danego segmentu wypowiedzi, </w:t>
      </w:r>
    </w:p>
    <w:p w:rsidR="005C2723" w:rsidRPr="005C2723" w:rsidRDefault="005C2723" w:rsidP="005C2723">
      <w:pPr>
        <w:numPr>
          <w:ilvl w:val="0"/>
          <w:numId w:val="22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np.: „prowadź mnie w swej sprawiedliwości […] wyrównaj przede mną Twoją drogę” – prośba o pomoc Boga jest przez paralelne powtórzenie wzmocniona i zarazem obrazowo ukonkretniona,</w:t>
      </w:r>
    </w:p>
    <w:p w:rsidR="005C2723" w:rsidRPr="005C2723" w:rsidRDefault="005C2723" w:rsidP="005C2723">
      <w:pPr>
        <w:numPr>
          <w:ilvl w:val="0"/>
          <w:numId w:val="21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  <w:u w:val="single"/>
        </w:rPr>
        <w:t>porównania</w:t>
      </w:r>
      <w:r w:rsidRPr="005C2723">
        <w:rPr>
          <w:sz w:val="16"/>
          <w:szCs w:val="16"/>
        </w:rPr>
        <w:t>:</w:t>
      </w:r>
    </w:p>
    <w:p w:rsidR="005C2723" w:rsidRPr="005C2723" w:rsidRDefault="005C2723" w:rsidP="005C2723">
      <w:pPr>
        <w:numPr>
          <w:ilvl w:val="0"/>
          <w:numId w:val="23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„otoczysz go łaską jak tarczą” – porównanie to uzmysławia, że opieka ze strony Boga gwarantuje bezpieczeństwo, chroni niczym tarcza.</w:t>
      </w:r>
    </w:p>
    <w:p w:rsidR="005C2723" w:rsidRPr="005C2723" w:rsidRDefault="005C2723" w:rsidP="005C2723">
      <w:pPr>
        <w:numPr>
          <w:ilvl w:val="0"/>
          <w:numId w:val="24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  <w:u w:val="single"/>
        </w:rPr>
        <w:t>epitety</w:t>
      </w:r>
      <w:r w:rsidRPr="005C2723">
        <w:rPr>
          <w:sz w:val="16"/>
          <w:szCs w:val="16"/>
        </w:rPr>
        <w:t>:</w:t>
      </w:r>
    </w:p>
    <w:p w:rsidR="005C2723" w:rsidRPr="005C2723" w:rsidRDefault="005C2723" w:rsidP="005C2723">
      <w:pPr>
        <w:numPr>
          <w:ilvl w:val="0"/>
          <w:numId w:val="25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„krwawy”, „podstępny” („mąż”) – podmiot liryczny wskazuje negatywy człowieka, którym Bóg się „brzydzi”,</w:t>
      </w:r>
    </w:p>
    <w:p w:rsidR="005C2723" w:rsidRPr="005C2723" w:rsidRDefault="005C2723" w:rsidP="005C2723">
      <w:pPr>
        <w:numPr>
          <w:ilvl w:val="0"/>
          <w:numId w:val="24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  <w:u w:val="single"/>
        </w:rPr>
        <w:t>metafory</w:t>
      </w:r>
      <w:r w:rsidRPr="005C2723">
        <w:rPr>
          <w:sz w:val="16"/>
          <w:szCs w:val="16"/>
        </w:rPr>
        <w:t>:</w:t>
      </w:r>
    </w:p>
    <w:p w:rsidR="005C2723" w:rsidRPr="005C2723" w:rsidRDefault="005C2723" w:rsidP="005C2723">
      <w:pPr>
        <w:numPr>
          <w:ilvl w:val="0"/>
          <w:numId w:val="25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„ich gardło jest grobem otwartym” – metafora obrazuje zło płynące z ust wrogów, którzy złorzeczą Bogu i w ten sposób się zatracają.</w:t>
      </w:r>
    </w:p>
    <w:p w:rsidR="005C2723" w:rsidRPr="005C2723" w:rsidRDefault="005C2723" w:rsidP="005C2723">
      <w:pPr>
        <w:numPr>
          <w:ilvl w:val="0"/>
          <w:numId w:val="24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  <w:u w:val="single"/>
        </w:rPr>
        <w:t>powtórzenia</w:t>
      </w:r>
      <w:r w:rsidRPr="005C2723">
        <w:rPr>
          <w:sz w:val="16"/>
          <w:szCs w:val="16"/>
        </w:rPr>
        <w:t>:</w:t>
      </w:r>
    </w:p>
    <w:p w:rsidR="005C2723" w:rsidRPr="005C2723" w:rsidRDefault="005C2723" w:rsidP="005C2723">
      <w:pPr>
        <w:numPr>
          <w:ilvl w:val="0"/>
          <w:numId w:val="25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„niech się cieszą, niech się weselą na zawsze!” – podmiot liryczny eksponuje radość tych, którzy zwracają się do Boga i w nim pokładają ufność.</w:t>
      </w:r>
    </w:p>
    <w:p w:rsidR="005C2723" w:rsidRPr="005C2723" w:rsidRDefault="005C2723" w:rsidP="005C2723">
      <w:p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 xml:space="preserve">6. </w:t>
      </w:r>
      <w:r w:rsidRPr="005C2723">
        <w:rPr>
          <w:b/>
          <w:sz w:val="16"/>
          <w:szCs w:val="16"/>
        </w:rPr>
        <w:t>Styl biblijny</w:t>
      </w:r>
      <w:r w:rsidRPr="005C2723">
        <w:rPr>
          <w:sz w:val="16"/>
          <w:szCs w:val="16"/>
        </w:rPr>
        <w:t xml:space="preserve">, </w:t>
      </w:r>
      <w:r w:rsidRPr="005C2723">
        <w:rPr>
          <w:b/>
          <w:sz w:val="16"/>
          <w:szCs w:val="16"/>
        </w:rPr>
        <w:t>środki artystyczne stosowane w tekstach biblijnych</w:t>
      </w:r>
      <w:r w:rsidR="00F16FF4">
        <w:rPr>
          <w:sz w:val="16"/>
          <w:szCs w:val="16"/>
        </w:rPr>
        <w:t>:</w:t>
      </w:r>
      <w:r w:rsidR="00F16FF4">
        <w:rPr>
          <w:sz w:val="16"/>
          <w:szCs w:val="16"/>
        </w:rPr>
        <w:tab/>
      </w:r>
      <w:r w:rsidR="00F16FF4">
        <w:rPr>
          <w:sz w:val="16"/>
          <w:szCs w:val="16"/>
        </w:rPr>
        <w:tab/>
      </w:r>
      <w:r w:rsidR="00F16FF4">
        <w:rPr>
          <w:sz w:val="16"/>
          <w:szCs w:val="16"/>
        </w:rPr>
        <w:tab/>
      </w:r>
      <w:r w:rsidR="00F16FF4">
        <w:rPr>
          <w:sz w:val="16"/>
          <w:szCs w:val="16"/>
        </w:rPr>
        <w:tab/>
      </w:r>
      <w:r w:rsidR="00F16FF4">
        <w:rPr>
          <w:sz w:val="16"/>
          <w:szCs w:val="16"/>
        </w:rPr>
        <w:tab/>
      </w:r>
      <w:r w:rsidR="00F16FF4">
        <w:rPr>
          <w:sz w:val="16"/>
          <w:szCs w:val="16"/>
        </w:rPr>
        <w:tab/>
      </w:r>
      <w:r w:rsidR="00F16FF4">
        <w:rPr>
          <w:sz w:val="16"/>
          <w:szCs w:val="16"/>
        </w:rPr>
        <w:tab/>
      </w:r>
      <w:r w:rsidR="00F16FF4">
        <w:rPr>
          <w:sz w:val="16"/>
          <w:szCs w:val="16"/>
        </w:rPr>
        <w:tab/>
        <w:t>4</w:t>
      </w:r>
      <w:r w:rsidRPr="005C2723">
        <w:rPr>
          <w:sz w:val="16"/>
          <w:szCs w:val="16"/>
        </w:rPr>
        <w:t xml:space="preserve"> pkt</w:t>
      </w:r>
    </w:p>
    <w:p w:rsidR="005C2723" w:rsidRPr="005C2723" w:rsidRDefault="005C2723" w:rsidP="005C2723">
      <w:pPr>
        <w:numPr>
          <w:ilvl w:val="0"/>
          <w:numId w:val="20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brak opisów sytuacji, postaci, uczuć i tła wydarzeń (brak opisów przyrody),</w:t>
      </w:r>
    </w:p>
    <w:p w:rsidR="005C2723" w:rsidRPr="005C2723" w:rsidRDefault="005C2723" w:rsidP="005C2723">
      <w:pPr>
        <w:numPr>
          <w:ilvl w:val="0"/>
          <w:numId w:val="20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prezentowany jest syntetyczny tok wydarzeń z zasadniczymi informacji, bez szczegółów,</w:t>
      </w:r>
    </w:p>
    <w:p w:rsidR="005C2723" w:rsidRPr="005C2723" w:rsidRDefault="005C2723" w:rsidP="005C2723">
      <w:pPr>
        <w:numPr>
          <w:ilvl w:val="0"/>
          <w:numId w:val="20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fragmentaryczność – nie wszystkie elementy przedstawianych wydarzeń są relacjonowane i wyjaśniane,</w:t>
      </w:r>
    </w:p>
    <w:p w:rsidR="005C2723" w:rsidRPr="005C2723" w:rsidRDefault="005C2723" w:rsidP="005C2723">
      <w:pPr>
        <w:numPr>
          <w:ilvl w:val="0"/>
          <w:numId w:val="20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zdania krótkie, sprawiają wrażenie wielkiej prostoty,</w:t>
      </w:r>
    </w:p>
    <w:p w:rsidR="005C2723" w:rsidRPr="005C2723" w:rsidRDefault="005C2723" w:rsidP="005C2723">
      <w:pPr>
        <w:numPr>
          <w:ilvl w:val="0"/>
          <w:numId w:val="20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współrzędnie złożone,</w:t>
      </w:r>
    </w:p>
    <w:p w:rsidR="005C2723" w:rsidRPr="005C2723" w:rsidRDefault="005C2723" w:rsidP="005C2723">
      <w:pPr>
        <w:numPr>
          <w:ilvl w:val="0"/>
          <w:numId w:val="20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zdania rozpoczynają się spójnikami,</w:t>
      </w:r>
    </w:p>
    <w:p w:rsidR="005C2723" w:rsidRPr="005C2723" w:rsidRDefault="005C2723" w:rsidP="005C2723">
      <w:pPr>
        <w:numPr>
          <w:ilvl w:val="0"/>
          <w:numId w:val="20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paralelizm składniowy,</w:t>
      </w:r>
    </w:p>
    <w:p w:rsidR="005C2723" w:rsidRPr="005C2723" w:rsidRDefault="005C2723" w:rsidP="005C2723">
      <w:pPr>
        <w:numPr>
          <w:ilvl w:val="0"/>
          <w:numId w:val="20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synonimiczność.</w:t>
      </w:r>
    </w:p>
    <w:p w:rsidR="005C2723" w:rsidRPr="005C2723" w:rsidRDefault="005C2723" w:rsidP="005C2723">
      <w:pPr>
        <w:spacing w:after="120"/>
        <w:rPr>
          <w:sz w:val="16"/>
          <w:szCs w:val="16"/>
        </w:rPr>
      </w:pPr>
    </w:p>
    <w:p w:rsidR="005C2723" w:rsidRPr="005C2723" w:rsidRDefault="005C2723" w:rsidP="005C2723">
      <w:p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lastRenderedPageBreak/>
        <w:t xml:space="preserve">7. </w:t>
      </w:r>
      <w:r w:rsidRPr="005C2723">
        <w:rPr>
          <w:b/>
          <w:sz w:val="16"/>
          <w:szCs w:val="16"/>
        </w:rPr>
        <w:t>Postaci biblijne - czego mogą być symbolem</w:t>
      </w:r>
      <w:r w:rsidRPr="005C2723">
        <w:rPr>
          <w:sz w:val="16"/>
          <w:szCs w:val="16"/>
        </w:rPr>
        <w:t xml:space="preserve"> (w kluczu podano wię</w:t>
      </w:r>
      <w:r w:rsidR="00F16FF4">
        <w:rPr>
          <w:sz w:val="16"/>
          <w:szCs w:val="16"/>
        </w:rPr>
        <w:t>cej niż trzy przykłady):</w:t>
      </w:r>
      <w:r w:rsidR="00F16FF4">
        <w:rPr>
          <w:sz w:val="16"/>
          <w:szCs w:val="16"/>
        </w:rPr>
        <w:tab/>
      </w:r>
      <w:r w:rsidR="00F16FF4">
        <w:rPr>
          <w:sz w:val="16"/>
          <w:szCs w:val="16"/>
        </w:rPr>
        <w:tab/>
      </w:r>
      <w:r w:rsidR="00F16FF4">
        <w:rPr>
          <w:sz w:val="16"/>
          <w:szCs w:val="16"/>
        </w:rPr>
        <w:tab/>
      </w:r>
      <w:r w:rsidR="00F16FF4">
        <w:rPr>
          <w:sz w:val="16"/>
          <w:szCs w:val="16"/>
        </w:rPr>
        <w:tab/>
      </w:r>
      <w:r w:rsidR="00F16FF4">
        <w:rPr>
          <w:sz w:val="16"/>
          <w:szCs w:val="16"/>
        </w:rPr>
        <w:tab/>
      </w:r>
      <w:r w:rsidR="00F16FF4">
        <w:rPr>
          <w:sz w:val="16"/>
          <w:szCs w:val="16"/>
        </w:rPr>
        <w:tab/>
      </w:r>
      <w:r w:rsidRPr="005C2723">
        <w:rPr>
          <w:sz w:val="16"/>
          <w:szCs w:val="16"/>
        </w:rPr>
        <w:t>6 pkt</w:t>
      </w:r>
    </w:p>
    <w:p w:rsidR="005C2723" w:rsidRPr="005C2723" w:rsidRDefault="005C2723" w:rsidP="005C2723">
      <w:p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a) Noe:</w:t>
      </w:r>
    </w:p>
    <w:p w:rsidR="005C2723" w:rsidRPr="005C2723" w:rsidRDefault="005C2723" w:rsidP="005C2723">
      <w:pPr>
        <w:numPr>
          <w:ilvl w:val="0"/>
          <w:numId w:val="2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może symbolizować wierność Bogu,</w:t>
      </w:r>
    </w:p>
    <w:p w:rsidR="005C2723" w:rsidRPr="005C2723" w:rsidRDefault="005C2723" w:rsidP="005C2723">
      <w:pPr>
        <w:numPr>
          <w:ilvl w:val="0"/>
          <w:numId w:val="2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symbol ocalenia dzięki wierności Bogu (grzeszna ludzkość została ukarana potopem, Noe został ocalony),</w:t>
      </w:r>
    </w:p>
    <w:p w:rsidR="005C2723" w:rsidRPr="005C2723" w:rsidRDefault="005C2723" w:rsidP="005C2723">
      <w:pPr>
        <w:numPr>
          <w:ilvl w:val="0"/>
          <w:numId w:val="2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symbol właściwego współistnienia człowieka i Boga, właściwych relacji,</w:t>
      </w:r>
    </w:p>
    <w:p w:rsidR="005C2723" w:rsidRPr="005C2723" w:rsidRDefault="005C2723" w:rsidP="005C2723">
      <w:pPr>
        <w:numPr>
          <w:ilvl w:val="0"/>
          <w:numId w:val="2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symbol przetrwania życia z woli Boga,</w:t>
      </w:r>
    </w:p>
    <w:p w:rsidR="005C2723" w:rsidRPr="005C2723" w:rsidRDefault="005C2723" w:rsidP="005C2723">
      <w:pPr>
        <w:numPr>
          <w:ilvl w:val="0"/>
          <w:numId w:val="2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symbol nadziei na lepszą przyszłość,</w:t>
      </w:r>
    </w:p>
    <w:p w:rsidR="005C2723" w:rsidRPr="005C2723" w:rsidRDefault="005C2723" w:rsidP="005C2723">
      <w:p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b) Mojżesz:</w:t>
      </w:r>
    </w:p>
    <w:p w:rsidR="005C2723" w:rsidRPr="005C2723" w:rsidRDefault="005C2723" w:rsidP="005C2723">
      <w:pPr>
        <w:numPr>
          <w:ilvl w:val="0"/>
          <w:numId w:val="2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symbol przymierza ludzkości z Bogiem,</w:t>
      </w:r>
    </w:p>
    <w:p w:rsidR="005C2723" w:rsidRPr="005C2723" w:rsidRDefault="005C2723" w:rsidP="005C2723">
      <w:pPr>
        <w:numPr>
          <w:ilvl w:val="0"/>
          <w:numId w:val="2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symbol doskonałego wodza zbiorowości (przywódca narodu wybranego),</w:t>
      </w:r>
    </w:p>
    <w:p w:rsidR="005C2723" w:rsidRPr="005C2723" w:rsidRDefault="005C2723" w:rsidP="005C2723">
      <w:pPr>
        <w:numPr>
          <w:ilvl w:val="0"/>
          <w:numId w:val="2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symbol wytrwałego dążenia do wytyczonego celu (wyprowadza swój naród z niewoli egipskiej i podąża do Ziemi Obiecanej – staje się więc zarazem symbolem wędrowca),</w:t>
      </w:r>
    </w:p>
    <w:p w:rsidR="005C2723" w:rsidRPr="005C2723" w:rsidRDefault="005C2723" w:rsidP="005C2723">
      <w:pPr>
        <w:numPr>
          <w:ilvl w:val="0"/>
          <w:numId w:val="2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wobec powyższego może być też traktowany jako symbol wyzwolenia i wolności,</w:t>
      </w:r>
    </w:p>
    <w:p w:rsidR="005C2723" w:rsidRPr="005C2723" w:rsidRDefault="005C2723" w:rsidP="005C2723">
      <w:pPr>
        <w:numPr>
          <w:ilvl w:val="0"/>
          <w:numId w:val="2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jednocześnie jest wierny Bogu, nie sprzeniewierza się jego decyzjom, wykonuje jego wolę,</w:t>
      </w:r>
    </w:p>
    <w:p w:rsidR="005C2723" w:rsidRPr="005C2723" w:rsidRDefault="005C2723" w:rsidP="005C2723">
      <w:pPr>
        <w:numPr>
          <w:ilvl w:val="0"/>
          <w:numId w:val="2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symbolizuje też prawodawcę ustanawiającego podstawowe zasady moralne z woli Boga (otrzymał od Boga tablicę z dziesięciorgiem przykazań)</w:t>
      </w:r>
    </w:p>
    <w:p w:rsidR="00F16FF4" w:rsidRPr="005C2723" w:rsidRDefault="00F16FF4" w:rsidP="00F16FF4">
      <w:pPr>
        <w:numPr>
          <w:ilvl w:val="0"/>
          <w:numId w:val="3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 xml:space="preserve">św. Paweł: </w:t>
      </w:r>
    </w:p>
    <w:p w:rsidR="00F16FF4" w:rsidRPr="005C2723" w:rsidRDefault="00F16FF4" w:rsidP="00F16FF4">
      <w:pPr>
        <w:numPr>
          <w:ilvl w:val="0"/>
          <w:numId w:val="2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symbol nawrócenia i przyjęcia nauki Chrystusa,</w:t>
      </w:r>
    </w:p>
    <w:p w:rsidR="00F16FF4" w:rsidRPr="005C2723" w:rsidRDefault="00F16FF4" w:rsidP="00F16FF4">
      <w:pPr>
        <w:numPr>
          <w:ilvl w:val="0"/>
          <w:numId w:val="26"/>
        </w:numPr>
        <w:spacing w:after="120"/>
        <w:rPr>
          <w:sz w:val="16"/>
          <w:szCs w:val="16"/>
        </w:rPr>
      </w:pPr>
      <w:r w:rsidRPr="005C2723">
        <w:rPr>
          <w:sz w:val="16"/>
          <w:szCs w:val="16"/>
        </w:rPr>
        <w:t>symbol gotowości poświęcenia dla słusznej sprawy,</w:t>
      </w:r>
    </w:p>
    <w:p w:rsidR="00F16FF4" w:rsidRDefault="005A1725" w:rsidP="005C2723">
      <w:pPr>
        <w:spacing w:after="120"/>
        <w:rPr>
          <w:sz w:val="16"/>
          <w:szCs w:val="16"/>
        </w:rPr>
      </w:pPr>
      <w:r>
        <w:rPr>
          <w:sz w:val="16"/>
          <w:szCs w:val="16"/>
        </w:rPr>
        <w:t>8. Rola Biblii w życiu człowieka. Odwołanie do poezji współczesnej: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9052F">
        <w:rPr>
          <w:sz w:val="16"/>
          <w:szCs w:val="16"/>
        </w:rPr>
        <w:tab/>
      </w:r>
      <w:r w:rsidR="0039052F">
        <w:rPr>
          <w:sz w:val="16"/>
          <w:szCs w:val="16"/>
        </w:rPr>
        <w:tab/>
      </w:r>
      <w:r w:rsidR="0039052F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6 pkt</w:t>
      </w:r>
    </w:p>
    <w:sectPr w:rsidR="00F16FF4" w:rsidSect="00CF430F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7A" w:rsidRDefault="00624C7A">
      <w:r>
        <w:separator/>
      </w:r>
    </w:p>
  </w:endnote>
  <w:endnote w:type="continuationSeparator" w:id="0">
    <w:p w:rsidR="00624C7A" w:rsidRDefault="0062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7A" w:rsidRDefault="00624C7A">
      <w:r>
        <w:separator/>
      </w:r>
    </w:p>
  </w:footnote>
  <w:footnote w:type="continuationSeparator" w:id="0">
    <w:p w:rsidR="00624C7A" w:rsidRDefault="00624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425"/>
    <w:multiLevelType w:val="hybridMultilevel"/>
    <w:tmpl w:val="1DA00C94"/>
    <w:lvl w:ilvl="0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C2506"/>
    <w:multiLevelType w:val="hybridMultilevel"/>
    <w:tmpl w:val="0096D674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E0A71"/>
    <w:multiLevelType w:val="hybridMultilevel"/>
    <w:tmpl w:val="FB523768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2D0A3DE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76EAB"/>
    <w:multiLevelType w:val="hybridMultilevel"/>
    <w:tmpl w:val="C61CC06A"/>
    <w:lvl w:ilvl="0" w:tplc="661E1DD2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D0A3DE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6E3F35"/>
    <w:multiLevelType w:val="hybridMultilevel"/>
    <w:tmpl w:val="7AB4C444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2D0A3DE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0F6D0E9E"/>
    <w:multiLevelType w:val="hybridMultilevel"/>
    <w:tmpl w:val="D4486232"/>
    <w:lvl w:ilvl="0" w:tplc="0415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2D0A3DE2">
      <w:start w:val="1"/>
      <w:numFmt w:val="bullet"/>
      <w:lvlText w:val=""/>
      <w:lvlJc w:val="left"/>
      <w:pPr>
        <w:tabs>
          <w:tab w:val="num" w:pos="1648"/>
        </w:tabs>
        <w:ind w:left="1648" w:hanging="284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80678"/>
    <w:multiLevelType w:val="hybridMultilevel"/>
    <w:tmpl w:val="C6F0A0C0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1563BE"/>
    <w:multiLevelType w:val="hybridMultilevel"/>
    <w:tmpl w:val="61F0BCAE"/>
    <w:lvl w:ilvl="0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9F55FF"/>
    <w:multiLevelType w:val="multilevel"/>
    <w:tmpl w:val="45FA117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4F1A13"/>
    <w:multiLevelType w:val="hybridMultilevel"/>
    <w:tmpl w:val="E6AE4388"/>
    <w:lvl w:ilvl="0" w:tplc="E452E2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0A3DE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E8745DC"/>
    <w:multiLevelType w:val="hybridMultilevel"/>
    <w:tmpl w:val="9392B1CA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B54EA2"/>
    <w:multiLevelType w:val="hybridMultilevel"/>
    <w:tmpl w:val="BB3EDDA0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D1C7C"/>
    <w:multiLevelType w:val="hybridMultilevel"/>
    <w:tmpl w:val="0608C00E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50111F"/>
    <w:multiLevelType w:val="hybridMultilevel"/>
    <w:tmpl w:val="1FE04FB0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5E0445"/>
    <w:multiLevelType w:val="hybridMultilevel"/>
    <w:tmpl w:val="17127016"/>
    <w:lvl w:ilvl="0" w:tplc="661E1DD2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D12A9A"/>
    <w:multiLevelType w:val="hybridMultilevel"/>
    <w:tmpl w:val="3400484E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744E0F"/>
    <w:multiLevelType w:val="hybridMultilevel"/>
    <w:tmpl w:val="B8E2470C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2E195C"/>
    <w:multiLevelType w:val="hybridMultilevel"/>
    <w:tmpl w:val="424CAF8E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AA38ED"/>
    <w:multiLevelType w:val="hybridMultilevel"/>
    <w:tmpl w:val="F996B5A0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632D2D"/>
    <w:multiLevelType w:val="hybridMultilevel"/>
    <w:tmpl w:val="9A18238A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955CE0"/>
    <w:multiLevelType w:val="hybridMultilevel"/>
    <w:tmpl w:val="8118E7A6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717213"/>
    <w:multiLevelType w:val="hybridMultilevel"/>
    <w:tmpl w:val="4AE6CE78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0E7A34"/>
    <w:multiLevelType w:val="hybridMultilevel"/>
    <w:tmpl w:val="F0EC354C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274D4"/>
    <w:multiLevelType w:val="hybridMultilevel"/>
    <w:tmpl w:val="86D28C84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CB7A8F"/>
    <w:multiLevelType w:val="hybridMultilevel"/>
    <w:tmpl w:val="45FA117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8"/>
  </w:num>
  <w:num w:numId="4">
    <w:abstractNumId w:val="20"/>
  </w:num>
  <w:num w:numId="5">
    <w:abstractNumId w:val="11"/>
  </w:num>
  <w:num w:numId="6">
    <w:abstractNumId w:val="2"/>
  </w:num>
  <w:num w:numId="7">
    <w:abstractNumId w:val="23"/>
  </w:num>
  <w:num w:numId="8">
    <w:abstractNumId w:val="10"/>
  </w:num>
  <w:num w:numId="9">
    <w:abstractNumId w:val="18"/>
  </w:num>
  <w:num w:numId="10">
    <w:abstractNumId w:val="6"/>
  </w:num>
  <w:num w:numId="11">
    <w:abstractNumId w:val="1"/>
  </w:num>
  <w:num w:numId="12">
    <w:abstractNumId w:val="21"/>
  </w:num>
  <w:num w:numId="13">
    <w:abstractNumId w:val="15"/>
  </w:num>
  <w:num w:numId="14">
    <w:abstractNumId w:val="13"/>
  </w:num>
  <w:num w:numId="15">
    <w:abstractNumId w:val="19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0F"/>
    <w:rsid w:val="00081DDE"/>
    <w:rsid w:val="00095D5C"/>
    <w:rsid w:val="000961E2"/>
    <w:rsid w:val="000D0A16"/>
    <w:rsid w:val="000D54F5"/>
    <w:rsid w:val="001010D7"/>
    <w:rsid w:val="00130A77"/>
    <w:rsid w:val="001D6C47"/>
    <w:rsid w:val="001E2830"/>
    <w:rsid w:val="00202E35"/>
    <w:rsid w:val="00216C45"/>
    <w:rsid w:val="00267BBB"/>
    <w:rsid w:val="00276904"/>
    <w:rsid w:val="00277BB3"/>
    <w:rsid w:val="002A1819"/>
    <w:rsid w:val="002B28B3"/>
    <w:rsid w:val="002F35E3"/>
    <w:rsid w:val="00300508"/>
    <w:rsid w:val="003148D8"/>
    <w:rsid w:val="0032333A"/>
    <w:rsid w:val="00336D88"/>
    <w:rsid w:val="0035398C"/>
    <w:rsid w:val="00355392"/>
    <w:rsid w:val="0037754C"/>
    <w:rsid w:val="0039052F"/>
    <w:rsid w:val="003B658D"/>
    <w:rsid w:val="003B7E8D"/>
    <w:rsid w:val="003D52AD"/>
    <w:rsid w:val="003E559E"/>
    <w:rsid w:val="00483058"/>
    <w:rsid w:val="004D2A54"/>
    <w:rsid w:val="004E2D6D"/>
    <w:rsid w:val="00503A86"/>
    <w:rsid w:val="005123BB"/>
    <w:rsid w:val="005532FA"/>
    <w:rsid w:val="005A1725"/>
    <w:rsid w:val="005C2723"/>
    <w:rsid w:val="005D5C0A"/>
    <w:rsid w:val="005F0E8E"/>
    <w:rsid w:val="005F769E"/>
    <w:rsid w:val="00611128"/>
    <w:rsid w:val="00624C7A"/>
    <w:rsid w:val="00672733"/>
    <w:rsid w:val="00681FFB"/>
    <w:rsid w:val="006B3C0E"/>
    <w:rsid w:val="006F56AD"/>
    <w:rsid w:val="007035A4"/>
    <w:rsid w:val="0072263E"/>
    <w:rsid w:val="00780F2B"/>
    <w:rsid w:val="00790D50"/>
    <w:rsid w:val="007B37E6"/>
    <w:rsid w:val="007D7C4E"/>
    <w:rsid w:val="007E5224"/>
    <w:rsid w:val="00822BD9"/>
    <w:rsid w:val="00876EAA"/>
    <w:rsid w:val="00897E44"/>
    <w:rsid w:val="00946656"/>
    <w:rsid w:val="009540D4"/>
    <w:rsid w:val="009A17F1"/>
    <w:rsid w:val="009A3A86"/>
    <w:rsid w:val="009A7F1D"/>
    <w:rsid w:val="009D57F6"/>
    <w:rsid w:val="00A80012"/>
    <w:rsid w:val="00A83B48"/>
    <w:rsid w:val="00A93A4E"/>
    <w:rsid w:val="00A9503A"/>
    <w:rsid w:val="00AC68DE"/>
    <w:rsid w:val="00B14CDA"/>
    <w:rsid w:val="00B93325"/>
    <w:rsid w:val="00BB4DEA"/>
    <w:rsid w:val="00C305FD"/>
    <w:rsid w:val="00C529D5"/>
    <w:rsid w:val="00C54EA1"/>
    <w:rsid w:val="00C562C3"/>
    <w:rsid w:val="00C85CC7"/>
    <w:rsid w:val="00C872C6"/>
    <w:rsid w:val="00CE1DC0"/>
    <w:rsid w:val="00CF05C8"/>
    <w:rsid w:val="00CF430F"/>
    <w:rsid w:val="00D12262"/>
    <w:rsid w:val="00D2165E"/>
    <w:rsid w:val="00D34F3E"/>
    <w:rsid w:val="00D56ACD"/>
    <w:rsid w:val="00DA5DFA"/>
    <w:rsid w:val="00DC7493"/>
    <w:rsid w:val="00DE18F9"/>
    <w:rsid w:val="00DF08F9"/>
    <w:rsid w:val="00E15851"/>
    <w:rsid w:val="00E92B85"/>
    <w:rsid w:val="00EB3986"/>
    <w:rsid w:val="00ED05A5"/>
    <w:rsid w:val="00EE258C"/>
    <w:rsid w:val="00F0527D"/>
    <w:rsid w:val="00F16FF4"/>
    <w:rsid w:val="00F2795C"/>
    <w:rsid w:val="00F31B7C"/>
    <w:rsid w:val="00F612F0"/>
    <w:rsid w:val="00F67618"/>
    <w:rsid w:val="00F71174"/>
    <w:rsid w:val="00F75A53"/>
    <w:rsid w:val="00FA69EA"/>
    <w:rsid w:val="00F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erset1">
    <w:name w:val="werset1"/>
    <w:rsid w:val="0072263E"/>
    <w:rPr>
      <w:rFonts w:ascii="Verdana" w:hAnsi="Verdana" w:hint="default"/>
      <w:sz w:val="17"/>
      <w:szCs w:val="17"/>
    </w:rPr>
  </w:style>
  <w:style w:type="character" w:customStyle="1" w:styleId="nrwersetu1">
    <w:name w:val="nrwersetu1"/>
    <w:rsid w:val="0072263E"/>
    <w:rPr>
      <w:rFonts w:ascii="Verdana" w:hAnsi="Verdana" w:hint="default"/>
      <w:color w:val="000080"/>
      <w:sz w:val="14"/>
      <w:szCs w:val="14"/>
    </w:rPr>
  </w:style>
  <w:style w:type="character" w:customStyle="1" w:styleId="adrescytatu1">
    <w:name w:val="adrescytatu1"/>
    <w:rsid w:val="0072263E"/>
    <w:rPr>
      <w:rFonts w:ascii="Verdana" w:hAnsi="Verdana" w:hint="default"/>
      <w:color w:val="800000"/>
      <w:sz w:val="23"/>
      <w:szCs w:val="23"/>
    </w:rPr>
  </w:style>
  <w:style w:type="character" w:styleId="Hipercze">
    <w:name w:val="Hyperlink"/>
    <w:rsid w:val="000D54F5"/>
    <w:rPr>
      <w:color w:val="2939B5"/>
      <w:u w:val="single"/>
    </w:rPr>
  </w:style>
  <w:style w:type="paragraph" w:styleId="NormalnyWeb">
    <w:name w:val="Normal (Web)"/>
    <w:basedOn w:val="Normalny"/>
    <w:rsid w:val="000D54F5"/>
    <w:pPr>
      <w:spacing w:before="100" w:beforeAutospacing="1" w:after="100" w:afterAutospacing="1"/>
    </w:pPr>
  </w:style>
  <w:style w:type="paragraph" w:styleId="Tekstprzypisukocowego">
    <w:name w:val="endnote text"/>
    <w:basedOn w:val="Normalny"/>
    <w:semiHidden/>
    <w:rsid w:val="005D5C0A"/>
    <w:rPr>
      <w:sz w:val="20"/>
      <w:szCs w:val="20"/>
    </w:rPr>
  </w:style>
  <w:style w:type="character" w:styleId="Odwoanieprzypisukocowego">
    <w:name w:val="endnote reference"/>
    <w:semiHidden/>
    <w:rsid w:val="005D5C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erset1">
    <w:name w:val="werset1"/>
    <w:rsid w:val="0072263E"/>
    <w:rPr>
      <w:rFonts w:ascii="Verdana" w:hAnsi="Verdana" w:hint="default"/>
      <w:sz w:val="17"/>
      <w:szCs w:val="17"/>
    </w:rPr>
  </w:style>
  <w:style w:type="character" w:customStyle="1" w:styleId="nrwersetu1">
    <w:name w:val="nrwersetu1"/>
    <w:rsid w:val="0072263E"/>
    <w:rPr>
      <w:rFonts w:ascii="Verdana" w:hAnsi="Verdana" w:hint="default"/>
      <w:color w:val="000080"/>
      <w:sz w:val="14"/>
      <w:szCs w:val="14"/>
    </w:rPr>
  </w:style>
  <w:style w:type="character" w:customStyle="1" w:styleId="adrescytatu1">
    <w:name w:val="adrescytatu1"/>
    <w:rsid w:val="0072263E"/>
    <w:rPr>
      <w:rFonts w:ascii="Verdana" w:hAnsi="Verdana" w:hint="default"/>
      <w:color w:val="800000"/>
      <w:sz w:val="23"/>
      <w:szCs w:val="23"/>
    </w:rPr>
  </w:style>
  <w:style w:type="character" w:styleId="Hipercze">
    <w:name w:val="Hyperlink"/>
    <w:rsid w:val="000D54F5"/>
    <w:rPr>
      <w:color w:val="2939B5"/>
      <w:u w:val="single"/>
    </w:rPr>
  </w:style>
  <w:style w:type="paragraph" w:styleId="NormalnyWeb">
    <w:name w:val="Normal (Web)"/>
    <w:basedOn w:val="Normalny"/>
    <w:rsid w:val="000D54F5"/>
    <w:pPr>
      <w:spacing w:before="100" w:beforeAutospacing="1" w:after="100" w:afterAutospacing="1"/>
    </w:pPr>
  </w:style>
  <w:style w:type="paragraph" w:styleId="Tekstprzypisukocowego">
    <w:name w:val="endnote text"/>
    <w:basedOn w:val="Normalny"/>
    <w:semiHidden/>
    <w:rsid w:val="005D5C0A"/>
    <w:rPr>
      <w:sz w:val="20"/>
      <w:szCs w:val="20"/>
    </w:rPr>
  </w:style>
  <w:style w:type="character" w:styleId="Odwoanieprzypisukocowego">
    <w:name w:val="endnote reference"/>
    <w:semiHidden/>
    <w:rsid w:val="005D5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0244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Biblia – sprawdzian</vt:lpstr>
    </vt:vector>
  </TitlesOfParts>
  <Company>Hewlett-Packard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Biblia – sprawdzian</dc:title>
  <dc:creator>andrzej</dc:creator>
  <cp:lastModifiedBy>And17</cp:lastModifiedBy>
  <cp:revision>3</cp:revision>
  <cp:lastPrinted>2008-12-13T08:34:00Z</cp:lastPrinted>
  <dcterms:created xsi:type="dcterms:W3CDTF">2020-07-09T08:02:00Z</dcterms:created>
  <dcterms:modified xsi:type="dcterms:W3CDTF">2020-07-09T08:03:00Z</dcterms:modified>
</cp:coreProperties>
</file>